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16" w:rsidRPr="009A05A8" w:rsidRDefault="00C835F8" w:rsidP="0082342B">
      <w:pPr>
        <w:pStyle w:val="Title"/>
        <w:spacing w:after="240"/>
        <w:rPr>
          <w:rStyle w:val="SubtleReference"/>
          <w:b/>
          <w:color w:val="385623" w:themeColor="accent6" w:themeShade="80"/>
        </w:rPr>
      </w:pPr>
      <w:bookmarkStart w:id="0" w:name="_GoBack"/>
      <w:bookmarkEnd w:id="0"/>
      <w:r w:rsidRPr="009A05A8">
        <w:rPr>
          <w:rStyle w:val="SubtleReference"/>
          <w:b/>
          <w:color w:val="385623" w:themeColor="accent6" w:themeShade="80"/>
        </w:rPr>
        <w:t>On Saturday April 25</w:t>
      </w:r>
      <w:r w:rsidRPr="009A05A8">
        <w:rPr>
          <w:rStyle w:val="SubtleReference"/>
          <w:b/>
          <w:color w:val="385623" w:themeColor="accent6" w:themeShade="80"/>
          <w:vertAlign w:val="superscript"/>
        </w:rPr>
        <w:t>th</w:t>
      </w:r>
      <w:r w:rsidRPr="009A05A8">
        <w:rPr>
          <w:rStyle w:val="SubtleReference"/>
          <w:b/>
          <w:color w:val="385623" w:themeColor="accent6" w:themeShade="80"/>
        </w:rPr>
        <w:t xml:space="preserve"> Come Meet the </w:t>
      </w:r>
      <w:proofErr w:type="spellStart"/>
      <w:r w:rsidRPr="009A05A8">
        <w:rPr>
          <w:rStyle w:val="SubtleReference"/>
          <w:b/>
          <w:color w:val="385623" w:themeColor="accent6" w:themeShade="80"/>
        </w:rPr>
        <w:t>Equitopia</w:t>
      </w:r>
      <w:proofErr w:type="spellEnd"/>
      <w:r w:rsidRPr="009A05A8">
        <w:rPr>
          <w:rStyle w:val="SubtleReference"/>
          <w:b/>
          <w:color w:val="385623" w:themeColor="accent6" w:themeShade="80"/>
        </w:rPr>
        <w:t xml:space="preserve"> Team</w:t>
      </w:r>
    </w:p>
    <w:p w:rsidR="00C835F8" w:rsidRDefault="0082342B" w:rsidP="009A05A8">
      <w:pPr>
        <w:pStyle w:val="Heading1"/>
        <w:spacing w:line="240" w:lineRule="auto"/>
        <w:rPr>
          <w:color w:val="2F5496" w:themeColor="accent5" w:themeShade="BF"/>
        </w:rPr>
      </w:pPr>
      <w:r>
        <w:rPr>
          <w:color w:val="2F5496" w:themeColor="accent5" w:themeShade="BF"/>
        </w:rPr>
        <w:t xml:space="preserve">DAY OF </w:t>
      </w:r>
      <w:r w:rsidR="00C835F8" w:rsidRPr="009A05A8">
        <w:rPr>
          <w:color w:val="2F5496" w:themeColor="accent5" w:themeShade="BF"/>
        </w:rPr>
        <w:t>INTRODUCTORY SEMINAR</w:t>
      </w:r>
      <w:r>
        <w:rPr>
          <w:color w:val="2F5496" w:themeColor="accent5" w:themeShade="BF"/>
        </w:rPr>
        <w:t>S</w:t>
      </w:r>
      <w:r w:rsidR="00C835F8" w:rsidRPr="009A05A8"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 xml:space="preserve"> - 2525 Cordelia Road, Fairfield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8.30</w:t>
      </w:r>
      <w:proofErr w:type="gramStart"/>
      <w:r>
        <w:rPr>
          <w:sz w:val="28"/>
          <w:szCs w:val="28"/>
        </w:rPr>
        <w:t>am</w:t>
      </w:r>
      <w:proofErr w:type="gramEnd"/>
      <w:r>
        <w:rPr>
          <w:sz w:val="28"/>
          <w:szCs w:val="28"/>
        </w:rPr>
        <w:t xml:space="preserve"> - 9am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Registration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proofErr w:type="gramStart"/>
      <w:r>
        <w:rPr>
          <w:sz w:val="28"/>
          <w:szCs w:val="28"/>
        </w:rPr>
        <w:t>am</w:t>
      </w:r>
      <w:proofErr w:type="gramEnd"/>
      <w:r>
        <w:rPr>
          <w:sz w:val="28"/>
          <w:szCs w:val="28"/>
        </w:rPr>
        <w:t xml:space="preserve"> - 9.15am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Introduction to </w:t>
      </w:r>
      <w:proofErr w:type="spellStart"/>
      <w:r>
        <w:rPr>
          <w:sz w:val="28"/>
          <w:szCs w:val="28"/>
        </w:rPr>
        <w:t>Equitopia</w:t>
      </w:r>
      <w:proofErr w:type="spellEnd"/>
      <w:r>
        <w:rPr>
          <w:sz w:val="28"/>
          <w:szCs w:val="28"/>
        </w:rPr>
        <w:t xml:space="preserve"> and our educators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9.15 - 10.15am</w:t>
      </w:r>
      <w:r>
        <w:rPr>
          <w:sz w:val="28"/>
          <w:szCs w:val="28"/>
        </w:rPr>
        <w:tab/>
        <w:t xml:space="preserve">           Recognizing the Horse in Pain – Dr. Joanna Robson DVM</w:t>
      </w:r>
    </w:p>
    <w:p w:rsidR="00C835F8" w:rsidRDefault="00C835F8" w:rsidP="009A05A8">
      <w:pPr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10.15</w:t>
      </w:r>
      <w:proofErr w:type="gramStart"/>
      <w:r>
        <w:rPr>
          <w:sz w:val="28"/>
          <w:szCs w:val="28"/>
        </w:rPr>
        <w:t>am</w:t>
      </w:r>
      <w:proofErr w:type="gramEnd"/>
      <w:r>
        <w:rPr>
          <w:sz w:val="28"/>
          <w:szCs w:val="28"/>
        </w:rPr>
        <w:t xml:space="preserve"> - 10.30am</w:t>
      </w:r>
      <w:r>
        <w:rPr>
          <w:sz w:val="28"/>
          <w:szCs w:val="28"/>
        </w:rPr>
        <w:tab/>
      </w:r>
      <w:r w:rsidRPr="00C835F8">
        <w:rPr>
          <w:i/>
          <w:sz w:val="28"/>
          <w:szCs w:val="28"/>
        </w:rPr>
        <w:t>Coffee Break</w:t>
      </w:r>
    </w:p>
    <w:p w:rsidR="00C835F8" w:rsidRPr="00C835F8" w:rsidRDefault="00C835F8" w:rsidP="009A05A8">
      <w:pPr>
        <w:spacing w:after="0"/>
        <w:ind w:left="3600" w:hanging="288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10.30am - 11.30am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Shoeing</w:t>
      </w:r>
      <w:proofErr w:type="gramEnd"/>
      <w:r>
        <w:rPr>
          <w:sz w:val="28"/>
          <w:szCs w:val="28"/>
        </w:rPr>
        <w:t xml:space="preserve"> or Trimming to Suit your Discipline – </w:t>
      </w:r>
      <w:r>
        <w:rPr>
          <w:color w:val="FF0000"/>
          <w:sz w:val="28"/>
          <w:szCs w:val="28"/>
        </w:rPr>
        <w:t>name and qualifications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11.30am - 12.30pm</w:t>
      </w:r>
      <w:r>
        <w:rPr>
          <w:sz w:val="28"/>
          <w:szCs w:val="28"/>
        </w:rPr>
        <w:tab/>
        <w:t xml:space="preserve">Understanding Saddle Fit – </w:t>
      </w:r>
      <w:proofErr w:type="spellStart"/>
      <w:r>
        <w:rPr>
          <w:sz w:val="28"/>
          <w:szCs w:val="28"/>
        </w:rPr>
        <w:t>Jochen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Schleese</w:t>
      </w:r>
      <w:proofErr w:type="spellEnd"/>
      <w:r>
        <w:rPr>
          <w:sz w:val="28"/>
          <w:szCs w:val="28"/>
        </w:rPr>
        <w:t xml:space="preserve"> 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12.30pm - 1.30pm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35F8">
        <w:rPr>
          <w:i/>
          <w:sz w:val="28"/>
          <w:szCs w:val="28"/>
        </w:rPr>
        <w:t xml:space="preserve">Lunch </w:t>
      </w:r>
      <w:r>
        <w:rPr>
          <w:sz w:val="28"/>
          <w:szCs w:val="28"/>
        </w:rPr>
        <w:t xml:space="preserve">       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1.30pm - 2.30pm</w:t>
      </w:r>
      <w:r>
        <w:rPr>
          <w:sz w:val="28"/>
          <w:szCs w:val="28"/>
        </w:rPr>
        <w:tab/>
        <w:t xml:space="preserve">            Your Horse’s Digestive Tract; how it impacts feeding </w:t>
      </w:r>
    </w:p>
    <w:p w:rsidR="00C835F8" w:rsidRDefault="00C835F8" w:rsidP="00C835F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A05A8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management</w:t>
      </w:r>
      <w:proofErr w:type="gramEnd"/>
      <w:r>
        <w:rPr>
          <w:sz w:val="28"/>
          <w:szCs w:val="28"/>
        </w:rPr>
        <w:t xml:space="preserve"> – Dr. Clair </w:t>
      </w:r>
      <w:proofErr w:type="spellStart"/>
      <w:r>
        <w:rPr>
          <w:sz w:val="28"/>
          <w:szCs w:val="28"/>
        </w:rPr>
        <w:t>Thunes</w:t>
      </w:r>
      <w:proofErr w:type="spellEnd"/>
      <w:r>
        <w:rPr>
          <w:sz w:val="28"/>
          <w:szCs w:val="28"/>
        </w:rPr>
        <w:t xml:space="preserve"> PhD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2.30pm - 2.45pm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835F8">
        <w:rPr>
          <w:i/>
          <w:sz w:val="28"/>
          <w:szCs w:val="28"/>
        </w:rPr>
        <w:t>Coffee Break</w:t>
      </w:r>
    </w:p>
    <w:p w:rsidR="00C835F8" w:rsidRDefault="00C835F8" w:rsidP="009A05A8">
      <w:pPr>
        <w:spacing w:after="0"/>
        <w:ind w:left="2160" w:hanging="1440"/>
        <w:rPr>
          <w:sz w:val="28"/>
          <w:szCs w:val="28"/>
        </w:rPr>
      </w:pPr>
      <w:r>
        <w:rPr>
          <w:sz w:val="28"/>
          <w:szCs w:val="28"/>
        </w:rPr>
        <w:t>2.45pm - 3.45pm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Foundation Training; Recognizing Correct Carriage and </w:t>
      </w:r>
    </w:p>
    <w:p w:rsidR="00C835F8" w:rsidRPr="00C835F8" w:rsidRDefault="00C835F8" w:rsidP="00C835F8">
      <w:pPr>
        <w:spacing w:after="0"/>
        <w:ind w:left="2160" w:hanging="216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A05A8">
        <w:rPr>
          <w:sz w:val="28"/>
          <w:szCs w:val="28"/>
        </w:rPr>
        <w:tab/>
      </w:r>
      <w:r>
        <w:rPr>
          <w:sz w:val="28"/>
          <w:szCs w:val="28"/>
        </w:rPr>
        <w:t xml:space="preserve">Engagement – Carla </w:t>
      </w:r>
      <w:proofErr w:type="spellStart"/>
      <w:r>
        <w:rPr>
          <w:sz w:val="28"/>
          <w:szCs w:val="28"/>
        </w:rPr>
        <w:t>Bauchmueller</w:t>
      </w:r>
      <w:proofErr w:type="spellEnd"/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add qualifications</w:t>
      </w:r>
    </w:p>
    <w:p w:rsidR="00C835F8" w:rsidRDefault="00C835F8" w:rsidP="009A05A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3.45pm - 4.45pm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Panel Discussion with Q&amp;A</w:t>
      </w:r>
    </w:p>
    <w:p w:rsidR="00C835F8" w:rsidRDefault="00C835F8" w:rsidP="00C835F8">
      <w:pPr>
        <w:spacing w:after="0"/>
        <w:rPr>
          <w:sz w:val="28"/>
          <w:szCs w:val="28"/>
        </w:rPr>
      </w:pPr>
    </w:p>
    <w:p w:rsidR="00C835F8" w:rsidRPr="009A05A8" w:rsidRDefault="009A05A8" w:rsidP="00C835F8">
      <w:pPr>
        <w:spacing w:after="0"/>
        <w:rPr>
          <w:rFonts w:asciiTheme="majorHAnsi" w:hAnsiTheme="majorHAnsi"/>
          <w:b/>
          <w:color w:val="2F5496" w:themeColor="accent5" w:themeShade="BF"/>
          <w:sz w:val="28"/>
          <w:szCs w:val="28"/>
        </w:rPr>
      </w:pPr>
      <w:r>
        <w:rPr>
          <w:rFonts w:asciiTheme="majorHAnsi" w:hAnsiTheme="majorHAnsi"/>
          <w:b/>
          <w:color w:val="2F5496" w:themeColor="accent5" w:themeShade="BF"/>
          <w:sz w:val="28"/>
          <w:szCs w:val="28"/>
        </w:rPr>
        <w:t>Cost to attend - $50</w:t>
      </w:r>
      <w:r w:rsidR="00C835F8" w:rsidRPr="009A05A8">
        <w:rPr>
          <w:rFonts w:asciiTheme="majorHAnsi" w:hAnsiTheme="majorHAnsi"/>
          <w:b/>
          <w:color w:val="2F5496" w:themeColor="accent5" w:themeShade="BF"/>
          <w:sz w:val="28"/>
          <w:szCs w:val="28"/>
        </w:rPr>
        <w:t>.00</w:t>
      </w:r>
      <w:r>
        <w:rPr>
          <w:rFonts w:asciiTheme="majorHAnsi" w:hAnsiTheme="majorHAnsi"/>
          <w:b/>
          <w:color w:val="2F5496" w:themeColor="accent5" w:themeShade="BF"/>
          <w:sz w:val="28"/>
          <w:szCs w:val="28"/>
        </w:rPr>
        <w:t xml:space="preserve"> before 4/? $60 after 4/? </w:t>
      </w:r>
      <w:proofErr w:type="gramStart"/>
      <w:r w:rsidR="0082342B">
        <w:rPr>
          <w:rFonts w:asciiTheme="majorHAnsi" w:hAnsiTheme="majorHAnsi"/>
          <w:b/>
          <w:color w:val="2F5496" w:themeColor="accent5" w:themeShade="BF"/>
          <w:sz w:val="28"/>
          <w:szCs w:val="28"/>
        </w:rPr>
        <w:t>a</w:t>
      </w:r>
      <w:r>
        <w:rPr>
          <w:rFonts w:asciiTheme="majorHAnsi" w:hAnsiTheme="majorHAnsi"/>
          <w:b/>
          <w:color w:val="2F5496" w:themeColor="accent5" w:themeShade="BF"/>
          <w:sz w:val="28"/>
          <w:szCs w:val="28"/>
        </w:rPr>
        <w:t>nd</w:t>
      </w:r>
      <w:proofErr w:type="gramEnd"/>
      <w:r>
        <w:rPr>
          <w:rFonts w:asciiTheme="majorHAnsi" w:hAnsiTheme="majorHAnsi"/>
          <w:b/>
          <w:color w:val="2F5496" w:themeColor="accent5" w:themeShade="BF"/>
          <w:sz w:val="28"/>
          <w:szCs w:val="28"/>
        </w:rPr>
        <w:t xml:space="preserve"> at the door (please bring your own lunch)</w:t>
      </w:r>
    </w:p>
    <w:p w:rsidR="00C835F8" w:rsidRDefault="00C835F8" w:rsidP="00C835F8">
      <w:pPr>
        <w:spacing w:after="0"/>
        <w:rPr>
          <w:sz w:val="28"/>
          <w:szCs w:val="28"/>
        </w:rPr>
      </w:pPr>
    </w:p>
    <w:p w:rsidR="00C835F8" w:rsidRDefault="00C835F8" w:rsidP="00C835F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Register at </w:t>
      </w:r>
      <w:hyperlink r:id="rId7" w:history="1">
        <w:r w:rsidRPr="009B2ED7">
          <w:rPr>
            <w:rStyle w:val="Hyperlink"/>
            <w:sz w:val="28"/>
            <w:szCs w:val="28"/>
          </w:rPr>
          <w:t>www.equitopiacenter.com</w:t>
        </w:r>
      </w:hyperlink>
      <w:r>
        <w:rPr>
          <w:sz w:val="28"/>
          <w:szCs w:val="28"/>
        </w:rPr>
        <w:t xml:space="preserve"> or call (707) 704 4904 for more information</w:t>
      </w:r>
    </w:p>
    <w:p w:rsidR="00B16C59" w:rsidRPr="009A05A8" w:rsidRDefault="009A05A8" w:rsidP="00686613">
      <w:pPr>
        <w:pStyle w:val="Heading1"/>
        <w:jc w:val="center"/>
      </w:pPr>
      <w:r w:rsidRPr="009A05A8">
        <w:t>WHAT IS EQUITOPIA</w:t>
      </w:r>
    </w:p>
    <w:p w:rsidR="00CB52FC" w:rsidRDefault="009A05A8" w:rsidP="0087752F">
      <w:r>
        <w:rPr>
          <w:sz w:val="28"/>
          <w:szCs w:val="28"/>
        </w:rPr>
        <w:t>Through the careful selection of industry professionals and support services, who agree in principal on the basic guidelines for the care and welfare of horses, our goal is to become a groundbreaking leader in the promotion of integrated “Whole Horse and Rider</w:t>
      </w:r>
      <w:r w:rsidR="0082342B">
        <w:rPr>
          <w:sz w:val="28"/>
          <w:szCs w:val="28"/>
        </w:rPr>
        <w:t xml:space="preserve">” wellness and training </w:t>
      </w:r>
      <w:r>
        <w:rPr>
          <w:sz w:val="28"/>
          <w:szCs w:val="28"/>
        </w:rPr>
        <w:t xml:space="preserve">for the general good. </w:t>
      </w:r>
      <w:r w:rsidR="0082342B">
        <w:rPr>
          <w:sz w:val="28"/>
          <w:szCs w:val="28"/>
        </w:rPr>
        <w:t xml:space="preserve">By providing care to both horse and rider </w:t>
      </w:r>
      <w:proofErr w:type="spellStart"/>
      <w:r w:rsidR="0082342B">
        <w:rPr>
          <w:sz w:val="28"/>
          <w:szCs w:val="28"/>
        </w:rPr>
        <w:t>Equitopia’s</w:t>
      </w:r>
      <w:proofErr w:type="spellEnd"/>
      <w:r w:rsidR="0082342B">
        <w:rPr>
          <w:sz w:val="28"/>
          <w:szCs w:val="28"/>
        </w:rPr>
        <w:t xml:space="preserve"> vision is</w:t>
      </w:r>
      <w:r>
        <w:rPr>
          <w:sz w:val="28"/>
          <w:szCs w:val="28"/>
        </w:rPr>
        <w:t xml:space="preserve"> to have a positive impact on the lives of horses and their humans by providing a </w:t>
      </w:r>
      <w:proofErr w:type="spellStart"/>
      <w:r>
        <w:rPr>
          <w:sz w:val="28"/>
          <w:szCs w:val="28"/>
        </w:rPr>
        <w:t>non-judgemental</w:t>
      </w:r>
      <w:proofErr w:type="spellEnd"/>
      <w:r>
        <w:rPr>
          <w:sz w:val="28"/>
          <w:szCs w:val="28"/>
        </w:rPr>
        <w:t xml:space="preserve"> and supportive learning environment that delivers tangible results for participants.</w:t>
      </w:r>
      <w:r w:rsidR="0082342B">
        <w:rPr>
          <w:sz w:val="28"/>
          <w:szCs w:val="28"/>
        </w:rPr>
        <w:t xml:space="preserve"> </w:t>
      </w:r>
    </w:p>
    <w:sectPr w:rsidR="00CB52FC" w:rsidSect="00B411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154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649" w:rsidRDefault="00CB6649" w:rsidP="00AD6527">
      <w:pPr>
        <w:spacing w:after="0" w:line="240" w:lineRule="auto"/>
      </w:pPr>
      <w:r>
        <w:separator/>
      </w:r>
    </w:p>
  </w:endnote>
  <w:endnote w:type="continuationSeparator" w:id="0">
    <w:p w:rsidR="00CB6649" w:rsidRDefault="00CB6649" w:rsidP="00AD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2B" w:rsidRDefault="008234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784" w:rsidRDefault="00CB6649" w:rsidP="004A7784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>
      <w:rPr>
        <w:color w:val="404040" w:themeColor="text1" w:themeTint="BF"/>
      </w:rPr>
      <w:pict w14:anchorId="462D974E">
        <v:rect id="_x0000_i1025" style="width:0;height:1.5pt" o:hralign="center" o:hrstd="t" o:hr="t" fillcolor="#a0a0a0" stroked="f"/>
      </w:pict>
    </w:r>
  </w:p>
  <w:p w:rsidR="00AD6527" w:rsidRPr="00AD6527" w:rsidRDefault="00AD6527" w:rsidP="004A7784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 w:rsidRPr="00AD6527">
      <w:rPr>
        <w:color w:val="404040" w:themeColor="text1" w:themeTint="BF"/>
      </w:rPr>
      <w:t>EQUITOPIA CENTER</w:t>
    </w:r>
    <w:r w:rsidRPr="00AD6527">
      <w:rPr>
        <w:color w:val="404040" w:themeColor="text1" w:themeTint="BF"/>
      </w:rPr>
      <w:tab/>
      <w:t>2525 Cordelia Road, Fairfield, CA 94533</w:t>
    </w:r>
    <w:r w:rsidRPr="00AD6527">
      <w:rPr>
        <w:color w:val="404040" w:themeColor="text1" w:themeTint="BF"/>
      </w:rPr>
      <w:tab/>
      <w:t>Tel: 707 704 4904</w:t>
    </w:r>
  </w:p>
  <w:p w:rsidR="00AD6527" w:rsidRPr="00AD6527" w:rsidRDefault="00AD6527" w:rsidP="00AD6527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  <w:sz w:val="28"/>
      </w:rPr>
    </w:pPr>
    <w:r w:rsidRPr="00AD6527">
      <w:rPr>
        <w:color w:val="404040" w:themeColor="text1" w:themeTint="BF"/>
        <w:sz w:val="28"/>
      </w:rPr>
      <w:tab/>
    </w:r>
    <w:hyperlink r:id="rId1" w:history="1">
      <w:r w:rsidRPr="00AD6527">
        <w:rPr>
          <w:rStyle w:val="Hyperlink"/>
          <w:color w:val="404040" w:themeColor="text1" w:themeTint="BF"/>
          <w:sz w:val="28"/>
          <w:u w:val="none"/>
        </w:rPr>
        <w:t>www.equitopia.center</w:t>
      </w:r>
    </w:hyperlink>
    <w:r w:rsidRPr="00AD6527">
      <w:rPr>
        <w:color w:val="404040" w:themeColor="text1" w:themeTint="BF"/>
        <w:sz w:val="28"/>
      </w:rPr>
      <w:t xml:space="preserve">    . </w:t>
    </w:r>
    <w:r>
      <w:rPr>
        <w:color w:val="404040" w:themeColor="text1" w:themeTint="BF"/>
        <w:sz w:val="28"/>
      </w:rPr>
      <w:t xml:space="preserve"> </w:t>
    </w:r>
    <w:r w:rsidRPr="00AD6527">
      <w:rPr>
        <w:color w:val="404040" w:themeColor="text1" w:themeTint="BF"/>
        <w:sz w:val="28"/>
      </w:rPr>
      <w:t xml:space="preserve">  </w:t>
    </w:r>
    <w:hyperlink r:id="rId2" w:history="1">
      <w:r w:rsidRPr="00AD6527">
        <w:rPr>
          <w:rStyle w:val="Hyperlink"/>
          <w:color w:val="404040" w:themeColor="text1" w:themeTint="BF"/>
          <w:sz w:val="28"/>
          <w:u w:val="none"/>
        </w:rPr>
        <w:t>info@equitopia.center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16" w:rsidRDefault="00CB6649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>
      <w:rPr>
        <w:color w:val="404040" w:themeColor="text1" w:themeTint="BF"/>
      </w:rPr>
      <w:pict w14:anchorId="47D2E511">
        <v:rect id="_x0000_i1026" style="width:0;height:1.5pt" o:hralign="center" o:hrstd="t" o:hr="t" fillcolor="#a0a0a0" stroked="f"/>
      </w:pict>
    </w:r>
  </w:p>
  <w:p w:rsidR="00181616" w:rsidRPr="00AD6527" w:rsidRDefault="00181616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</w:rPr>
    </w:pPr>
    <w:r w:rsidRPr="00AD6527">
      <w:rPr>
        <w:color w:val="404040" w:themeColor="text1" w:themeTint="BF"/>
      </w:rPr>
      <w:t>EQUITOPIA CENTER</w:t>
    </w:r>
    <w:r w:rsidRPr="00AD6527">
      <w:rPr>
        <w:color w:val="404040" w:themeColor="text1" w:themeTint="BF"/>
      </w:rPr>
      <w:tab/>
      <w:t>2525 Cordelia Road, Fairfield, CA 94533</w:t>
    </w:r>
    <w:r w:rsidRPr="00AD6527">
      <w:rPr>
        <w:color w:val="404040" w:themeColor="text1" w:themeTint="BF"/>
      </w:rPr>
      <w:tab/>
      <w:t>Tel: 707 704 4904</w:t>
    </w:r>
  </w:p>
  <w:p w:rsidR="00181616" w:rsidRPr="00181616" w:rsidRDefault="00181616" w:rsidP="0018161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color w:val="404040" w:themeColor="text1" w:themeTint="BF"/>
        <w:sz w:val="28"/>
      </w:rPr>
    </w:pPr>
    <w:r w:rsidRPr="00AD6527">
      <w:rPr>
        <w:color w:val="404040" w:themeColor="text1" w:themeTint="BF"/>
        <w:sz w:val="28"/>
      </w:rPr>
      <w:tab/>
    </w:r>
    <w:hyperlink r:id="rId1" w:history="1">
      <w:r w:rsidRPr="00AD6527">
        <w:rPr>
          <w:rStyle w:val="Hyperlink"/>
          <w:color w:val="404040" w:themeColor="text1" w:themeTint="BF"/>
          <w:sz w:val="28"/>
          <w:u w:val="none"/>
        </w:rPr>
        <w:t>www.equitopia.center</w:t>
      </w:r>
    </w:hyperlink>
    <w:r w:rsidRPr="00AD6527">
      <w:rPr>
        <w:color w:val="404040" w:themeColor="text1" w:themeTint="BF"/>
        <w:sz w:val="28"/>
      </w:rPr>
      <w:t xml:space="preserve">    . </w:t>
    </w:r>
    <w:r>
      <w:rPr>
        <w:color w:val="404040" w:themeColor="text1" w:themeTint="BF"/>
        <w:sz w:val="28"/>
      </w:rPr>
      <w:t xml:space="preserve"> </w:t>
    </w:r>
    <w:r w:rsidRPr="00AD6527">
      <w:rPr>
        <w:color w:val="404040" w:themeColor="text1" w:themeTint="BF"/>
        <w:sz w:val="28"/>
      </w:rPr>
      <w:t xml:space="preserve">  </w:t>
    </w:r>
    <w:hyperlink r:id="rId2" w:history="1">
      <w:r w:rsidRPr="00AD6527">
        <w:rPr>
          <w:rStyle w:val="Hyperlink"/>
          <w:color w:val="404040" w:themeColor="text1" w:themeTint="BF"/>
          <w:sz w:val="28"/>
          <w:u w:val="none"/>
        </w:rPr>
        <w:t>info@equitopia.center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649" w:rsidRDefault="00CB6649" w:rsidP="00AD6527">
      <w:pPr>
        <w:spacing w:after="0" w:line="240" w:lineRule="auto"/>
      </w:pPr>
      <w:r>
        <w:separator/>
      </w:r>
    </w:p>
  </w:footnote>
  <w:footnote w:type="continuationSeparator" w:id="0">
    <w:p w:rsidR="00CB6649" w:rsidRDefault="00CB6649" w:rsidP="00AD6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2B" w:rsidRDefault="008234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527" w:rsidRDefault="0082342B" w:rsidP="009B697D">
    <w:pPr>
      <w:pStyle w:val="Header"/>
      <w:tabs>
        <w:tab w:val="clear" w:pos="4680"/>
        <w:tab w:val="center" w:pos="5400"/>
      </w:tabs>
    </w:pPr>
    <w:r>
      <w:rPr>
        <w:noProof/>
      </w:rPr>
      <w:drawing>
        <wp:inline distT="0" distB="0" distL="0" distR="0" wp14:anchorId="3BD523DE" wp14:editId="7ACDD6D5">
          <wp:extent cx="1590360" cy="1229042"/>
          <wp:effectExtent l="47307" t="28893" r="76518" b="95567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Picture 5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598163" cy="1235073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inline>
      </w:drawing>
    </w:r>
    <w:r w:rsidR="00B41139">
      <w:rPr>
        <w:noProof/>
      </w:rPr>
      <w:drawing>
        <wp:anchor distT="0" distB="0" distL="114300" distR="114300" simplePos="0" relativeHeight="251662336" behindDoc="1" locked="0" layoutInCell="1" allowOverlap="1" wp14:anchorId="6C4B559D" wp14:editId="21204DB7">
          <wp:simplePos x="0" y="0"/>
          <wp:positionH relativeFrom="column">
            <wp:posOffset>2185761</wp:posOffset>
          </wp:positionH>
          <wp:positionV relativeFrom="paragraph">
            <wp:posOffset>-434975</wp:posOffset>
          </wp:positionV>
          <wp:extent cx="2503714" cy="19345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quitopia-logo-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714" cy="19345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860B2B2" wp14:editId="50B40964">
          <wp:extent cx="1580515" cy="1368279"/>
          <wp:effectExtent l="0" t="0" r="635" b="3810"/>
          <wp:docPr id="6" name="Picture 6" descr="C:\Users\caroline\Pictures\Schleese Saddle Fit March 2015\IMAG009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aroline\Pictures\Schleese Saddle Fit March 2015\IMAG0094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357" cy="1388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C59" w:rsidRDefault="00B41139" w:rsidP="00B41139">
    <w:pPr>
      <w:pStyle w:val="Header"/>
      <w:tabs>
        <w:tab w:val="clear" w:pos="4680"/>
        <w:tab w:val="center" w:pos="531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6F522BB0" wp14:editId="3E62E058">
          <wp:simplePos x="0" y="0"/>
          <wp:positionH relativeFrom="column">
            <wp:posOffset>1965235</wp:posOffset>
          </wp:positionH>
          <wp:positionV relativeFrom="paragraph">
            <wp:posOffset>-478971</wp:posOffset>
          </wp:positionV>
          <wp:extent cx="2688590" cy="20770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quitopia-logo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8590" cy="2077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53"/>
    <w:rsid w:val="00181616"/>
    <w:rsid w:val="001B34E6"/>
    <w:rsid w:val="00254218"/>
    <w:rsid w:val="00446CBB"/>
    <w:rsid w:val="004679C9"/>
    <w:rsid w:val="004A7784"/>
    <w:rsid w:val="00630A4E"/>
    <w:rsid w:val="00686613"/>
    <w:rsid w:val="0082342B"/>
    <w:rsid w:val="0087752F"/>
    <w:rsid w:val="0089410B"/>
    <w:rsid w:val="00956D3F"/>
    <w:rsid w:val="0099747D"/>
    <w:rsid w:val="009A05A8"/>
    <w:rsid w:val="009B697D"/>
    <w:rsid w:val="00A719D3"/>
    <w:rsid w:val="00AD6527"/>
    <w:rsid w:val="00AF63FA"/>
    <w:rsid w:val="00B16C59"/>
    <w:rsid w:val="00B41139"/>
    <w:rsid w:val="00B80A0B"/>
    <w:rsid w:val="00C417D0"/>
    <w:rsid w:val="00C835F8"/>
    <w:rsid w:val="00CB52FC"/>
    <w:rsid w:val="00CB6649"/>
    <w:rsid w:val="00DC7C53"/>
    <w:rsid w:val="00E85CE0"/>
    <w:rsid w:val="00FD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A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527"/>
  </w:style>
  <w:style w:type="paragraph" w:styleId="Footer">
    <w:name w:val="footer"/>
    <w:basedOn w:val="Normal"/>
    <w:link w:val="Foot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527"/>
  </w:style>
  <w:style w:type="character" w:styleId="Hyperlink">
    <w:name w:val="Hyperlink"/>
    <w:basedOn w:val="DefaultParagraphFont"/>
    <w:uiPriority w:val="99"/>
    <w:unhideWhenUsed/>
    <w:rsid w:val="00AD652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A778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84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A7784"/>
    <w:rPr>
      <w:rFonts w:eastAsiaTheme="minorEastAsia"/>
      <w:color w:val="5A5A5A" w:themeColor="text1" w:themeTint="A5"/>
      <w:spacing w:val="15"/>
      <w:sz w:val="32"/>
    </w:rPr>
  </w:style>
  <w:style w:type="paragraph" w:styleId="NormalWeb">
    <w:name w:val="Normal (Web)"/>
    <w:basedOn w:val="Normal"/>
    <w:uiPriority w:val="99"/>
    <w:semiHidden/>
    <w:unhideWhenUsed/>
    <w:rsid w:val="0063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0A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30A4E"/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181616"/>
    <w:rPr>
      <w:smallCaps/>
      <w:color w:val="5A5A5A" w:themeColor="text1" w:themeTint="A5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A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527"/>
  </w:style>
  <w:style w:type="paragraph" w:styleId="Footer">
    <w:name w:val="footer"/>
    <w:basedOn w:val="Normal"/>
    <w:link w:val="FooterChar"/>
    <w:uiPriority w:val="99"/>
    <w:unhideWhenUsed/>
    <w:rsid w:val="00AD6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527"/>
  </w:style>
  <w:style w:type="character" w:styleId="Hyperlink">
    <w:name w:val="Hyperlink"/>
    <w:basedOn w:val="DefaultParagraphFont"/>
    <w:uiPriority w:val="99"/>
    <w:unhideWhenUsed/>
    <w:rsid w:val="00AD652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A778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84"/>
    <w:pPr>
      <w:numPr>
        <w:ilvl w:val="1"/>
      </w:numPr>
      <w:jc w:val="center"/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4A7784"/>
    <w:rPr>
      <w:rFonts w:eastAsiaTheme="minorEastAsia"/>
      <w:color w:val="5A5A5A" w:themeColor="text1" w:themeTint="A5"/>
      <w:spacing w:val="15"/>
      <w:sz w:val="32"/>
    </w:rPr>
  </w:style>
  <w:style w:type="paragraph" w:styleId="NormalWeb">
    <w:name w:val="Normal (Web)"/>
    <w:basedOn w:val="Normal"/>
    <w:uiPriority w:val="99"/>
    <w:semiHidden/>
    <w:unhideWhenUsed/>
    <w:rsid w:val="0063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0A4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630A4E"/>
    <w:rPr>
      <w:rFonts w:asciiTheme="majorHAnsi" w:eastAsiaTheme="majorEastAsia" w:hAnsiTheme="majorHAnsi" w:cstheme="majorBidi"/>
      <w:b/>
      <w:noProof/>
      <w:color w:val="385623" w:themeColor="accent6" w:themeShade="80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181616"/>
    <w:rPr>
      <w:smallCaps/>
      <w:color w:val="5A5A5A" w:themeColor="text1" w:themeTint="A5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quitopiacenter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quitopia.center" TargetMode="External"/><Relationship Id="rId1" Type="http://schemas.openxmlformats.org/officeDocument/2006/relationships/hyperlink" Target="file:///C:\Users\Clair\AppData\Local\Microsoft\Windows\Temporary%20Internet%20Files\Content.Outlook\TKPCS6EJ\www.equitopia.center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quitopia.center" TargetMode="External"/><Relationship Id="rId1" Type="http://schemas.openxmlformats.org/officeDocument/2006/relationships/hyperlink" Target="file:///C:\Users\Clair\AppData\Local\Microsoft\Windows\Temporary%20Internet%20Files\Content.Outlook\TKPCS6EJ\www.equitopia.center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AppData\Local\Temp\equitopia-flyer-template-wh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equitopia-flyer-template-white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hegarty</dc:creator>
  <cp:lastModifiedBy>caroline hegarty</cp:lastModifiedBy>
  <cp:revision>2</cp:revision>
  <dcterms:created xsi:type="dcterms:W3CDTF">2015-03-31T05:32:00Z</dcterms:created>
  <dcterms:modified xsi:type="dcterms:W3CDTF">2015-03-31T05:32:00Z</dcterms:modified>
</cp:coreProperties>
</file>